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657664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657664" w:rsidRPr="00657664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 решения </w:t>
      </w:r>
      <w:r w:rsidR="00BC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Солоухинского 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Совета депутатов</w:t>
      </w:r>
    </w:p>
    <w:p w:rsidR="00657664" w:rsidRPr="00657664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Пировского</w:t>
      </w:r>
      <w:r w:rsidR="00657664"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Красноярского края о соответствии требованиям</w:t>
      </w:r>
    </w:p>
    <w:p w:rsidR="00657664" w:rsidRPr="00657664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бюджетного</w:t>
      </w:r>
      <w:proofErr w:type="gramEnd"/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tooltip="Законы в России" w:history="1">
        <w:r w:rsidRPr="001910F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решения</w:t>
      </w:r>
    </w:p>
    <w:p w:rsidR="00657664" w:rsidRPr="00657664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</w:t>
      </w:r>
      <w:r w:rsidR="00275C61"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Солоухинского</w:t>
      </w:r>
      <w:r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на 201</w:t>
      </w:r>
      <w:r w:rsidR="001910F0"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год и плановый период 2020</w:t>
      </w:r>
      <w:r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1910F0"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="001910F0"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BC59DE">
        <w:t xml:space="preserve">Солоухинском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BC59DE">
        <w:t xml:space="preserve">Солоухинского </w:t>
      </w:r>
      <w:r w:rsidR="00231DC8">
        <w:t>сельского</w:t>
      </w:r>
      <w:r w:rsidR="001910F0">
        <w:t xml:space="preserve"> Совета депутатов от </w:t>
      </w:r>
      <w:r w:rsidR="00BC59DE" w:rsidRPr="00BC59DE">
        <w:t>25</w:t>
      </w:r>
      <w:r w:rsidR="001910F0" w:rsidRPr="00BC59DE">
        <w:t>.</w:t>
      </w:r>
      <w:r w:rsidR="00BC59DE" w:rsidRPr="00BC59DE">
        <w:t>10</w:t>
      </w:r>
      <w:r w:rsidR="001910F0" w:rsidRPr="00BC59DE">
        <w:t>.201</w:t>
      </w:r>
      <w:r w:rsidR="00BC59DE" w:rsidRPr="00BC59DE">
        <w:t>3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BC59DE" w:rsidRPr="00BC59DE">
        <w:t>7-30</w:t>
      </w:r>
      <w:r w:rsidR="001910F0" w:rsidRPr="00BC59DE">
        <w:t>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BC59DE" w:rsidRPr="00BC59DE">
        <w:rPr>
          <w:rFonts w:ascii="Times New Roman" w:hAnsi="Times New Roman" w:cs="Times New Roman"/>
          <w:sz w:val="26"/>
          <w:szCs w:val="26"/>
        </w:rPr>
        <w:t>Солоухинск</w:t>
      </w:r>
      <w:r w:rsidR="00BC59DE">
        <w:rPr>
          <w:rFonts w:ascii="Times New Roman" w:hAnsi="Times New Roman" w:cs="Times New Roman"/>
          <w:sz w:val="26"/>
          <w:szCs w:val="26"/>
        </w:rPr>
        <w:t>ого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Солоухинского 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2019 год и на плановый период 2020-2021 годов»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сельсовет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Солоухинск</w:t>
      </w:r>
      <w:r w:rsidR="00BC59DE">
        <w:rPr>
          <w:rFonts w:ascii="Times New Roman" w:hAnsi="Times New Roman" w:cs="Times New Roman"/>
          <w:sz w:val="26"/>
          <w:szCs w:val="26"/>
        </w:rPr>
        <w:t>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«О бюджете </w:t>
      </w:r>
      <w:r w:rsid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Солоухинского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Солоухинском сельсовете, утвержденное решением Солоухинского сельского Совета депутатов от 25.10.2013г. №7-30р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Солоухинского 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2019 год и на плановый период 2020-2021 годов»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BC59DE" w:rsidRPr="00BC59DE">
        <w:rPr>
          <w:rFonts w:ascii="Times New Roman" w:hAnsi="Times New Roman" w:cs="Times New Roman"/>
          <w:sz w:val="26"/>
          <w:szCs w:val="26"/>
        </w:rPr>
        <w:t>Солоухинского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776BB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E3A5D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кодекса Российской Федерации и статьями 13</w:t>
      </w:r>
      <w:r w:rsidR="00EE3A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Солоухинском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EE3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направлен в полном объеме.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08184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8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8184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8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 муниципальная программа «Повышение качества жизни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прочие мероприятия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Солоухинского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сельсовета» была утверждена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Солоухинского сельсовета от 12.11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.2013г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№51-п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</w:t>
      </w:r>
      <w:r w:rsid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внесением изменений.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657664" w:rsidRPr="00E0537A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доходов и расходов бюджета произведено в соответствии с Приказом Министерства финансов Российской Федерации от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08.06.2018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 «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E0537A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E0537A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Предлагаемая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сельсовета:</w:t>
      </w:r>
    </w:p>
    <w:p w:rsidR="00657664" w:rsidRPr="00A861A5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A861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A861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A861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08184F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7 261 140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0537A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08184F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7 261 140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861A5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7 263 340</w:t>
      </w:r>
      <w:r w:rsidR="00657664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7 263 340</w:t>
      </w:r>
      <w:r w:rsidR="00657664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861A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7 220 740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7 220 740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861A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 дефицит бюджета 0,00 рублей ежегодно.</w:t>
      </w:r>
    </w:p>
    <w:p w:rsidR="0065766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40 400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,00рублей.</w:t>
      </w:r>
    </w:p>
    <w:p w:rsidR="006116C2" w:rsidRDefault="006116C2" w:rsidP="006116C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указанных в проекте решения с данными приложений к проекту решения установлены следующие расхождения:</w:t>
      </w:r>
    </w:p>
    <w:p w:rsidR="006116C2" w:rsidRDefault="006116C2" w:rsidP="006116C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п.п.2 п.2 </w:t>
      </w:r>
      <w:r w:rsidR="00D634F6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ст.1 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решения общий объем расходов на 2021год указан в сумме 7224,74 тыс. руб., в приложении №7 к проекту решения «Ведомственная структура расходов бюджета Солоухинского сельсовета на 2020-2021 годы общая сумма расходов на 2021год составила 7220,76 тыс. руб. </w:t>
      </w:r>
      <w:r w:rsidR="00D634F6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Разница составила 3,98 тыс. руб. 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приложении №7 допущена арифметическая ошибка при подсчете общей суммы расходов</w:t>
      </w:r>
      <w:r w:rsid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(7220,76 руб. вместо 7220,74 руб.)</w:t>
      </w:r>
      <w:r w:rsidR="000A1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4F6" w:rsidRDefault="00D634F6" w:rsidP="006116C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 проекте решения на 2020 год нераспределенные расходы прописаны в сумме 233,74 тыс. руб., в приложении №7 прописана сумма 233,27 тыс. руб., разница составила 0,47 тыс. руб.</w:t>
      </w:r>
    </w:p>
    <w:p w:rsidR="00D634F6" w:rsidRDefault="00D634F6" w:rsidP="006116C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пп.2 п.2 ст.1 проекта решения слово «2020» необходимо заменить на слово «2021».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2017-2019 годы «Повышение качества жизни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мероприятия на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Солоухниского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Межбюджетные трансферты</w:t>
      </w:r>
    </w:p>
    <w:p w:rsidR="00657664" w:rsidRPr="001125AF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1125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сбалансированности бюджета</w:t>
        </w:r>
      </w:hyperlink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201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7007390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0 год в размере 6997070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20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6933920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201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201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8C6C86" w:rsidRDefault="008C6C86" w:rsidP="008C6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8C6C86" w:rsidRDefault="008C6C86" w:rsidP="008C6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соблюдается структура построения графы «Код бюджетной классификации»;</w:t>
      </w:r>
    </w:p>
    <w:p w:rsidR="008C6C86" w:rsidRDefault="008C6C86" w:rsidP="008C6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 всем кодам доходов бюджетной классификации изменены коды доходов в связи с вступлением в действие Приказа 32-н (стр. 28-32);</w:t>
      </w:r>
    </w:p>
    <w:p w:rsidR="008C6C86" w:rsidRDefault="008C6C86" w:rsidP="008C6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-допускается не точная формулировка названия доходов (стр. 30). Так по стр. 30 наименование дохода прописано как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мер по обеспечению сбалансированности бюджетов», следовало прописать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мер по обеспечению сбалансированности бюджетов»; </w:t>
      </w:r>
    </w:p>
    <w:p w:rsidR="008C6C86" w:rsidRDefault="008C6C86" w:rsidP="008C6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 приложение № 2 включены коды доходов бюджетной классификации не использующиеся с 01.01.2019г. в связи с введением в действие Приказа №132-н (</w:t>
      </w:r>
      <w:r w:rsidR="00867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прописан код дохода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86702C">
        <w:rPr>
          <w:rFonts w:ascii="Times New Roman" w:eastAsia="Times New Roman" w:hAnsi="Times New Roman" w:cs="Times New Roman"/>
          <w:sz w:val="26"/>
          <w:szCs w:val="26"/>
          <w:lang w:eastAsia="ru-RU"/>
        </w:rPr>
        <w:t>02 03015 10 0000 151 следовало 2 02 35118 10 0000 150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7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прописан код дохода 2 02 03024 10 7514 151 следовало 2 02 30024 10 7514 150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67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 проекта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района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Доходы бюджета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96,5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1. Заключения.</w:t>
      </w:r>
    </w:p>
    <w:p w:rsidR="00657664" w:rsidRPr="001125AF" w:rsidRDefault="00657664" w:rsidP="001125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112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6 754 700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B2621D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1125AF" w:rsidRDefault="001125A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253,75</w:t>
            </w:r>
          </w:p>
        </w:tc>
        <w:tc>
          <w:tcPr>
            <w:tcW w:w="1559" w:type="dxa"/>
          </w:tcPr>
          <w:p w:rsidR="00CD587C" w:rsidRPr="001125AF" w:rsidRDefault="001125A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266,27</w:t>
            </w:r>
          </w:p>
        </w:tc>
        <w:tc>
          <w:tcPr>
            <w:tcW w:w="1695" w:type="dxa"/>
          </w:tcPr>
          <w:p w:rsidR="00CD587C" w:rsidRPr="001125AF" w:rsidRDefault="001125AF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286,82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33,95</w:t>
            </w:r>
          </w:p>
        </w:tc>
        <w:tc>
          <w:tcPr>
            <w:tcW w:w="1559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34,84</w:t>
            </w:r>
          </w:p>
        </w:tc>
        <w:tc>
          <w:tcPr>
            <w:tcW w:w="1695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36,14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1056C" w:rsidP="00B10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оплаты акцизов</w:t>
            </w:r>
          </w:p>
        </w:tc>
        <w:tc>
          <w:tcPr>
            <w:tcW w:w="1843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105,40</w:t>
            </w:r>
          </w:p>
        </w:tc>
        <w:tc>
          <w:tcPr>
            <w:tcW w:w="1559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112,80</w:t>
            </w:r>
          </w:p>
        </w:tc>
        <w:tc>
          <w:tcPr>
            <w:tcW w:w="1695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127,80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  <w:tc>
          <w:tcPr>
            <w:tcW w:w="1559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1695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7,88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73,40</w:t>
            </w:r>
          </w:p>
        </w:tc>
        <w:tc>
          <w:tcPr>
            <w:tcW w:w="1559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77,00</w:t>
            </w:r>
          </w:p>
        </w:tc>
        <w:tc>
          <w:tcPr>
            <w:tcW w:w="1695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559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695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B10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r w:rsidR="00B1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30,80</w:t>
            </w:r>
          </w:p>
        </w:tc>
        <w:tc>
          <w:tcPr>
            <w:tcW w:w="1559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695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</w:tr>
      <w:tr w:rsidR="00B2621D" w:rsidTr="00B2621D">
        <w:tc>
          <w:tcPr>
            <w:tcW w:w="4248" w:type="dxa"/>
          </w:tcPr>
          <w:p w:rsidR="00B2621D" w:rsidRPr="00657664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7007,39</w:t>
            </w:r>
          </w:p>
        </w:tc>
        <w:tc>
          <w:tcPr>
            <w:tcW w:w="1559" w:type="dxa"/>
          </w:tcPr>
          <w:p w:rsidR="00B2621D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6997,07</w:t>
            </w:r>
          </w:p>
        </w:tc>
        <w:tc>
          <w:tcPr>
            <w:tcW w:w="1695" w:type="dxa"/>
          </w:tcPr>
          <w:p w:rsidR="00B2621D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6933,92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B1056C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7261,14</w:t>
            </w:r>
          </w:p>
        </w:tc>
        <w:tc>
          <w:tcPr>
            <w:tcW w:w="1559" w:type="dxa"/>
          </w:tcPr>
          <w:p w:rsidR="00B2621D" w:rsidRPr="00B1056C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7263,34</w:t>
            </w:r>
          </w:p>
        </w:tc>
        <w:tc>
          <w:tcPr>
            <w:tcW w:w="1695" w:type="dxa"/>
          </w:tcPr>
          <w:p w:rsidR="00B2621D" w:rsidRPr="00B1056C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7220,74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33400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 На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34300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35560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D153E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0.0131%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D153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105400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11280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0,00 руб.,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127800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201</w:t>
      </w:r>
      <w:r w:rsidR="00A26110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2330D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9г -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0D9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73400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0D9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77000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2330D9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81000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8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0C755F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2800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0C755F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0C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20-2021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0C755F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3000,00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0C755F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C755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5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9" w:tooltip="Возмещение расходов" w:history="1">
        <w:r w:rsidRPr="000C75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00079A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Солоухинского 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поселений.</w:t>
      </w:r>
      <w:hyperlink r:id="rId20" w:tooltip="Муниципальные районы" w:history="1"/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</w:t>
      </w:r>
      <w:r w:rsidR="000C755F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96,5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%, где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0C755F" w:rsidRDefault="000C755F" w:rsidP="000C755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на 2019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7007390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3 891 900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-3 073 790,00 рублей –дотации бюджетам сельских поселений на поддержку мер по обеспечению сбалансированности бюджетов;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-40 400,00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0C755F" w:rsidRPr="0000079A" w:rsidRDefault="000C755F" w:rsidP="000C755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-1 300,00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0C755F" w:rsidRDefault="000C755F" w:rsidP="000C755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6997070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3 899 920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-3 053 250,00 рублей –дотации бюджетам сельских поселений на поддержку мер по обеспечению сбалансированности бюджетов;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-42 600,00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0C755F" w:rsidRPr="0000079A" w:rsidRDefault="000C755F" w:rsidP="000C755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-1 300,00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0C755F" w:rsidRDefault="000C755F" w:rsidP="000C755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6933920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3 937 210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-2 995 410,00 рублей –дотации бюджетам сельских поселений на поддержку мер по обеспечению сбалансированности бюджетов;</w:t>
      </w:r>
    </w:p>
    <w:p w:rsidR="000C755F" w:rsidRPr="0000079A" w:rsidRDefault="000C755F" w:rsidP="000C755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-1 300,00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 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8C6C86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8C6C86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tooltip="Программы и мероприятия (общая рубрика)" w:history="1">
        <w:r w:rsidRPr="008C6C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8C6C86" w:rsidRPr="008C6C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8C6C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сумме </w:t>
      </w:r>
      <w:r w:rsidR="008C6C86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7261140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8C6C86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7263340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C6C86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7220740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8292C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29,9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2" w:tooltip="Жилищное хозяйство" w:history="1">
        <w:r w:rsidRPr="00917B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8292C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15,1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88292C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51,5%)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Менее трех процентов в общем объеме расходов приходится на национальную оборону (</w:t>
      </w:r>
      <w:r w:rsidR="0088292C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0,6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88292C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национальную безопасность и правоохранительную деятельность (0,9%), национальную экономику (1,5%), социальную политику (0,7%),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резервные фонды (0,0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Применение программно-целевого метода планирования расходов бюджета </w:t>
      </w:r>
    </w:p>
    <w:p w:rsidR="00657664" w:rsidRPr="003D172A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3D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3D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3D172A" w:rsidRPr="00917BBF" w:rsidRDefault="00657664" w:rsidP="003D172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</w:t>
      </w:r>
      <w:r w:rsidR="00917BBF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в размере 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1072790,00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непрограммным направлениям деятельности</w:t>
      </w:r>
      <w:proofErr w:type="gramStart"/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1265390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в паспорте программы 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расходы в сумме 921938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разница составила 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343452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Солоухинского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5 000,00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Солоухинском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7B468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6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Солоухинского 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B468F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7B468F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105400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7B468F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</w:t>
      </w:r>
      <w:r w:rsidR="007B468F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в сумме 112800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7B468F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B468F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127800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7B468F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7B468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6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проекту о бюджете на 201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3" w:tooltip="Долговое обязательство" w:history="1">
        <w:r w:rsidRPr="007B468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Солоухинского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установлен в сумме: 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25380,00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год, 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26630,00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28680,00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</w:t>
      </w:r>
      <w:r w:rsidRPr="00707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превышает предельные объемы установленные статьей 107 Бюджетного кодекса Российской Федерации.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7E7F" w:rsidRPr="00E91CF6" w:rsidRDefault="00707E7F" w:rsidP="00707E7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проекта решения необходимо слова «установить» </w:t>
      </w:r>
      <w:r w:rsidRP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заменить на слова «утвердить».</w:t>
      </w:r>
    </w:p>
    <w:p w:rsidR="00657664" w:rsidRPr="00707E7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AB47A0"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Солоухинского </w:t>
      </w:r>
      <w:r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707E7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4" w:tooltip="Внутреннее финансирование" w:history="1">
        <w:r w:rsidRPr="00707E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CC37EE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707E7F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17 проекта решения </w:t>
      </w:r>
      <w:r w:rsidR="00657664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CC37EE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CC3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37EE" w:rsidRPr="00A86C41" w:rsidRDefault="00CC37EE" w:rsidP="00CC37EE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C37EE" w:rsidRPr="00A86C41" w:rsidRDefault="00CC37EE" w:rsidP="00CC37EE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ями 13-17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Солоухинском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CC37EE" w:rsidRPr="00A86C41" w:rsidRDefault="00CC37EE" w:rsidP="00CC37EE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CC37EE" w:rsidRPr="00A86C41" w:rsidRDefault="00CC37EE" w:rsidP="00CC37EE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района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2020-2021 годов.</w:t>
      </w:r>
    </w:p>
    <w:p w:rsidR="00CC37EE" w:rsidRPr="00A86C41" w:rsidRDefault="00CC37EE" w:rsidP="00CC37EE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0"/>
    </w:p>
    <w:p w:rsidR="00CC37EE" w:rsidRPr="00A86C41" w:rsidRDefault="00CC37EE" w:rsidP="00CC37EE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96,5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%, где преобладают безвозмездные поступления в качестве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предоставляемых местным бюджетам в части финансового обеспечения расходных обязательств.</w:t>
      </w:r>
    </w:p>
    <w:p w:rsidR="00CC37EE" w:rsidRPr="00A86C41" w:rsidRDefault="00CC37EE" w:rsidP="00CC37EE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CC37EE" w:rsidRPr="00A86C41" w:rsidRDefault="00CC37EE" w:rsidP="00CC37EE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2019-2021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CC37EE" w:rsidRDefault="00CC37EE" w:rsidP="00CC37EE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1265390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17,4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EC488C" w:rsidRPr="00917BBF" w:rsidRDefault="00EC488C" w:rsidP="00EC48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2019 года учтены расходы по одной муниципальной программе «Повышение качества жизни и прочие мероприятия на территории Солоухинского сельсовета» в размере 1072790,00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Солоухинского сельсовета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1265390,00 рублей, в паспорте программы предусмотрены расходы в сумме 921938,00 руб., разница составила 343452 руб.</w:t>
      </w:r>
    </w:p>
    <w:p w:rsidR="00CC37EE" w:rsidRPr="00A86C41" w:rsidRDefault="00CC37EE" w:rsidP="00CC37EE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отдельным мероприятиям 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CC37EE" w:rsidRPr="00A86C41" w:rsidRDefault="00CC37EE" w:rsidP="00CC37EE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EC4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CC37EE" w:rsidRPr="00A86C41" w:rsidRDefault="00CC37EE" w:rsidP="00CC37EE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EC4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2019-2021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C37EE" w:rsidRPr="00A86C41" w:rsidRDefault="00CC37EE" w:rsidP="00CC37EE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CC37EE" w:rsidRDefault="00CC37EE" w:rsidP="00CC37EE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2019-2021 годы соблюдены.</w:t>
      </w:r>
    </w:p>
    <w:p w:rsidR="00CC37EE" w:rsidRPr="007F410C" w:rsidRDefault="00CC37EE" w:rsidP="00CC37E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</w:t>
      </w:r>
      <w:r w:rsidR="009A49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5" w:tooltip="1 янва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6" w:tooltip="31 декаб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подлежит официальному опубликованию не позднее 10 дней после его подписания в установленном порядке»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37EE" w:rsidRDefault="00CC37EE" w:rsidP="00CC37EE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№4 к проекту решения составлено с нарушениями, которые нашли отражение в заключении.</w:t>
      </w:r>
    </w:p>
    <w:p w:rsidR="00CC37EE" w:rsidRDefault="00CC37EE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AB47A0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Солоухинского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</w:t>
      </w:r>
      <w:r w:rsidR="0033421E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Солоухинским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Советом депутатов;</w:t>
      </w:r>
      <w:bookmarkStart w:id="1" w:name="_GoBack"/>
      <w:bookmarkEnd w:id="1"/>
    </w:p>
    <w:p w:rsidR="00657664" w:rsidRPr="00AB47A0" w:rsidRDefault="00AB47A0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Солоухинскому</w:t>
      </w:r>
      <w:proofErr w:type="spellEnd"/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334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proofErr w:type="gramStart"/>
      <w:r w:rsidR="00334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proofErr w:type="gramEnd"/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27FBC"/>
    <w:rsid w:val="0008184F"/>
    <w:rsid w:val="00096FA4"/>
    <w:rsid w:val="000A198B"/>
    <w:rsid w:val="000C755F"/>
    <w:rsid w:val="001125AF"/>
    <w:rsid w:val="001910F0"/>
    <w:rsid w:val="00231DC8"/>
    <w:rsid w:val="002330D9"/>
    <w:rsid w:val="002638CE"/>
    <w:rsid w:val="00275C61"/>
    <w:rsid w:val="0033421E"/>
    <w:rsid w:val="003D172A"/>
    <w:rsid w:val="006116C2"/>
    <w:rsid w:val="00626D43"/>
    <w:rsid w:val="00657664"/>
    <w:rsid w:val="00707E7F"/>
    <w:rsid w:val="00716D42"/>
    <w:rsid w:val="00776BBE"/>
    <w:rsid w:val="00796504"/>
    <w:rsid w:val="007B468F"/>
    <w:rsid w:val="008228E9"/>
    <w:rsid w:val="0086702C"/>
    <w:rsid w:val="0088292C"/>
    <w:rsid w:val="008C6C86"/>
    <w:rsid w:val="00917BBF"/>
    <w:rsid w:val="009205B8"/>
    <w:rsid w:val="009A490F"/>
    <w:rsid w:val="00A26110"/>
    <w:rsid w:val="00A861A5"/>
    <w:rsid w:val="00AB47A0"/>
    <w:rsid w:val="00B1056C"/>
    <w:rsid w:val="00B2621D"/>
    <w:rsid w:val="00B83D49"/>
    <w:rsid w:val="00B85649"/>
    <w:rsid w:val="00BC59DE"/>
    <w:rsid w:val="00CC37EE"/>
    <w:rsid w:val="00CD587C"/>
    <w:rsid w:val="00D153EB"/>
    <w:rsid w:val="00D634F6"/>
    <w:rsid w:val="00DF149B"/>
    <w:rsid w:val="00E0537A"/>
    <w:rsid w:val="00E55B3C"/>
    <w:rsid w:val="00EC488C"/>
    <w:rsid w:val="00EE3A5D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hyperlink" Target="https://pandia.ru/text/category/31_dekab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i_meropriyatiya__obshaya_rubrika_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hyperlink" Target="https://pandia.ru/text/category/1_yanvar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munitcipalmznie_rajo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vnutrennee_finansirovanie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dolgovoe_obyazatelmzstv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zmeshenie_ras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zhilishnoe_hozyajstv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19</cp:revision>
  <dcterms:created xsi:type="dcterms:W3CDTF">2018-11-08T07:06:00Z</dcterms:created>
  <dcterms:modified xsi:type="dcterms:W3CDTF">2018-12-03T03:42:00Z</dcterms:modified>
</cp:coreProperties>
</file>